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Научно-практический семинар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«Профессиональное самоопределение обучающихся: практики взаимодействия образовательных организаций»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Дата проведения: 31 января 2023 года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Место проведения: г. Челябинск, студия ГБУ ДПО «Челябинский институт развития профессионального образования», онлайн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Время проведения: 11.00-12.45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Ссылка на трансляци</w:t>
      </w:r>
      <w:bookmarkStart w:id="0" w:name="_GoBack"/>
      <w:r>
        <w:rPr>
          <w:rFonts w:cs="Times New Roman" w:ascii="Times New Roman" w:hAnsi="Times New Roman"/>
          <w:sz w:val="28"/>
          <w:szCs w:val="28"/>
        </w:rPr>
        <w:t xml:space="preserve">ю в </w:t>
      </w:r>
      <w:r>
        <w:rPr>
          <w:rFonts w:cs="Times New Roman" w:ascii="Times New Roman" w:hAnsi="Times New Roman"/>
          <w:sz w:val="28"/>
          <w:szCs w:val="28"/>
          <w:lang w:val="en-US"/>
        </w:rPr>
        <w:t>YouTube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  <w:hyperlink r:id="rId2">
        <w:r>
          <w:rPr>
            <w:rFonts w:cs="Times New Roman" w:ascii="Times New Roman" w:hAnsi="Times New Roman"/>
            <w:sz w:val="28"/>
            <w:szCs w:val="28"/>
          </w:rPr>
          <w:t>https://youtu.be/eAVt3RP-Vkw</w:t>
        </w:r>
      </w:hyperlink>
      <w:bookmarkEnd w:id="0"/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525"/>
        <w:gridCol w:w="3403"/>
        <w:gridCol w:w="4643"/>
      </w:tblGrid>
      <w:tr>
        <w:trPr/>
        <w:tc>
          <w:tcPr>
            <w:tcW w:w="15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Тайминг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Тема</w:t>
            </w:r>
          </w:p>
        </w:tc>
        <w:tc>
          <w:tcPr>
            <w:tcW w:w="46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Выступающие</w:t>
            </w:r>
          </w:p>
        </w:tc>
      </w:tr>
      <w:tr>
        <w:trPr/>
        <w:tc>
          <w:tcPr>
            <w:tcW w:w="15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10.45-11.00</w:t>
            </w:r>
          </w:p>
        </w:tc>
        <w:tc>
          <w:tcPr>
            <w:tcW w:w="8046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Подключение участников</w:t>
            </w:r>
          </w:p>
        </w:tc>
      </w:tr>
      <w:tr>
        <w:trPr/>
        <w:tc>
          <w:tcPr>
            <w:tcW w:w="15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11.00-11.05</w:t>
            </w:r>
          </w:p>
        </w:tc>
        <w:tc>
          <w:tcPr>
            <w:tcW w:w="8046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4"/>
                <w:szCs w:val="24"/>
                <w:lang w:val="ru-RU" w:eastAsia="en-US" w:bidi="ar-SA"/>
              </w:rPr>
              <w:t>Приветственное слово,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Сичинский Евгений Павлович,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ректор ГБУ ДПО «Челябинский институт развития профессионального образования»</w:t>
            </w:r>
          </w:p>
        </w:tc>
      </w:tr>
      <w:tr>
        <w:trPr/>
        <w:tc>
          <w:tcPr>
            <w:tcW w:w="15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11.05-11.20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Прогноз кадровой обеспеченности региона как ориентир выстраивания профориентационной работы</w:t>
            </w:r>
          </w:p>
        </w:tc>
        <w:tc>
          <w:tcPr>
            <w:tcW w:w="46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Сичинский Евгений Павлович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ректор ГБУ ДПО «Челябинский институт развития профессионального образования», д.и.н.</w:t>
            </w:r>
          </w:p>
        </w:tc>
      </w:tr>
      <w:tr>
        <w:trPr/>
        <w:tc>
          <w:tcPr>
            <w:tcW w:w="15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11.20-11.30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Ранняя профориентация детей дошкольного возраста посредством участия в областных конкурсах технического творчества</w:t>
            </w:r>
          </w:p>
        </w:tc>
        <w:tc>
          <w:tcPr>
            <w:tcW w:w="46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Бузмакова-Шангина Татьяна Анатольевна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 заведующая МКДОУ «Детский сад № 5» Коркинского муниципального района</w:t>
            </w:r>
          </w:p>
        </w:tc>
      </w:tr>
      <w:tr>
        <w:trPr/>
        <w:tc>
          <w:tcPr>
            <w:tcW w:w="15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11.30-11.40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Опыт взаимодействия техникума и дошкольного образовательного учреждения по организации профориентационной работы</w:t>
            </w:r>
          </w:p>
        </w:tc>
        <w:tc>
          <w:tcPr>
            <w:tcW w:w="464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34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Рогов Станислав Юрьевич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 заместитель директора по учебно-производственной работе ГБОУ ПОО «Златоустовский техникум технологий и экономики»</w:t>
            </w:r>
          </w:p>
        </w:tc>
      </w:tr>
      <w:tr>
        <w:trPr/>
        <w:tc>
          <w:tcPr>
            <w:tcW w:w="15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11.40-11.50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Из опыта взаимодействия ГБНОУ ОК «Смена», Областного центра профориентации системы профессионального образования, с образовательными организациями по вопросам сопровождения профессионального самоопределения обучающихся</w:t>
            </w:r>
          </w:p>
        </w:tc>
        <w:tc>
          <w:tcPr>
            <w:tcW w:w="4643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Понкратова Евгения Евгеньевна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 педагог-психолог отдела профориентационной диагностики и консультирования ГБНОУ «Образовательный комплекс «Смена»</w:t>
            </w:r>
          </w:p>
        </w:tc>
      </w:tr>
      <w:tr>
        <w:trPr/>
        <w:tc>
          <w:tcPr>
            <w:tcW w:w="15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11.50-12.00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Роль образовательной экосистемы в профессиональном самоопределении обучающихся</w:t>
            </w:r>
          </w:p>
        </w:tc>
        <w:tc>
          <w:tcPr>
            <w:tcW w:w="4643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Пономарева Ирина Роландовна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 директор МБОУ «СОШ № 42» г. Челябинска, к.п.н.</w:t>
            </w:r>
          </w:p>
        </w:tc>
      </w:tr>
      <w:tr>
        <w:trPr/>
        <w:tc>
          <w:tcPr>
            <w:tcW w:w="15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12.00-12.10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Организация профориентационной работы с обучающимися 6-11 классов с инвалидностью и ОВЗ в рамках сетевого взаимодействия со специальными (коррекционными) школами г. Челябинска</w:t>
            </w:r>
          </w:p>
        </w:tc>
        <w:tc>
          <w:tcPr>
            <w:tcW w:w="4643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Павлова Елена Александровна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 заместитель директора по инклюзивному образованию ГБПОУ «Челябинский государственный промышленно-гуманитарный техникум им. А.В. Яковлева»</w:t>
            </w:r>
          </w:p>
        </w:tc>
      </w:tr>
      <w:tr>
        <w:trPr/>
        <w:tc>
          <w:tcPr>
            <w:tcW w:w="15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12.10-12.20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Реализация программы популяризации Федерального проекта «Профессионалитет» в Челябинской области</w:t>
            </w:r>
          </w:p>
        </w:tc>
        <w:tc>
          <w:tcPr>
            <w:tcW w:w="4643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Воронцова Наталья Анатольевна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 специалист по учебно-методической работе Центра организационно-методического сопровождения ФП «Профессионалитет» ГБУ ДПО «Челябинский институт развития профессионального образования»</w:t>
            </w:r>
          </w:p>
        </w:tc>
      </w:tr>
      <w:tr>
        <w:trPr/>
        <w:tc>
          <w:tcPr>
            <w:tcW w:w="15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12.20-12.30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Выстраивание взаимодействия с общеобразовательными организациями в рамках популяризации Федерального проекта «Профессионалитет» на примере образовательно-производственного кластера «Машиностроение 2022» ГБПОУ «Челябинский механико-технологический техникум»</w:t>
            </w:r>
          </w:p>
        </w:tc>
        <w:tc>
          <w:tcPr>
            <w:tcW w:w="4643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Чигвинцев Богдан Алексеевич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 преподаватель ГБПОУ «Челябинский механико-технологический техникум»</w:t>
            </w:r>
          </w:p>
        </w:tc>
      </w:tr>
      <w:tr>
        <w:trPr>
          <w:trHeight w:val="1532" w:hRule="atLeast"/>
        </w:trPr>
        <w:tc>
          <w:tcPr>
            <w:tcW w:w="15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12.30-12.40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Новые подходы к профориентации: нельзя не выбирать</w:t>
            </w:r>
          </w:p>
        </w:tc>
        <w:tc>
          <w:tcPr>
            <w:tcW w:w="4643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Рузаева Ирина Анатольевна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 директор ГБОУ «Челябинский областной много профильный лицей-интернат для одаренных детей», почетный работник общего образования Российской Федерации</w:t>
            </w:r>
          </w:p>
        </w:tc>
      </w:tr>
      <w:tr>
        <w:trPr/>
        <w:tc>
          <w:tcPr>
            <w:tcW w:w="15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12.40-12.45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Подведение итогов семинара</w:t>
            </w:r>
          </w:p>
        </w:tc>
        <w:tc>
          <w:tcPr>
            <w:tcW w:w="4643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Гулюмова Мария Андреевна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 начальник Центра профессионального самоопределения ГБУ ДПО «Челябинский институт развития профессионального образования»</w:t>
            </w:r>
          </w:p>
        </w:tc>
      </w:tr>
    </w:tbl>
    <w:p>
      <w:pPr>
        <w:pStyle w:val="Normal"/>
        <w:spacing w:before="0" w:after="1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04a24"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d9290e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55362c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d9290e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 w:customStyle="1">
    <w:name w:val="Без интервала Знак"/>
    <w:link w:val="a8"/>
    <w:uiPriority w:val="1"/>
    <w:qFormat/>
    <w:locked/>
    <w:rsid w:val="00993ff9"/>
    <w:rPr>
      <w:rFonts w:ascii="Calibri" w:hAnsi="Calibri" w:eastAsia="Calibri"/>
    </w:rPr>
  </w:style>
  <w:style w:type="character" w:styleId="Style15">
    <w:name w:val="Интернет-ссылка"/>
    <w:rsid w:val="00330676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065ad7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55362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111" w:customStyle="1">
    <w:name w:val="Заголовок 11"/>
    <w:basedOn w:val="Normal"/>
    <w:next w:val="Normal"/>
    <w:qFormat/>
    <w:rsid w:val="00993ff9"/>
    <w:pPr>
      <w:keepNext w:val="true"/>
      <w:spacing w:lineRule="auto" w:line="240" w:before="0" w:after="0"/>
      <w:ind w:left="-93" w:right="-108" w:hanging="0"/>
      <w:jc w:val="center"/>
    </w:pPr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paragraph" w:styleId="NoSpacing">
    <w:name w:val="No Spacing"/>
    <w:link w:val="a7"/>
    <w:uiPriority w:val="1"/>
    <w:qFormat/>
    <w:rsid w:val="00993ff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a1f1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eAVt3RP-Vkw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702E-0582-4705-B740-96D12723E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Application>LibreOffice/7.2.7.2$Linux_X86_64 LibreOffice_project/20$Build-2</Application>
  <AppVersion>15.0000</AppVersion>
  <Pages>2</Pages>
  <Words>327</Words>
  <Characters>2973</Characters>
  <CharactersWithSpaces>3255</CharactersWithSpaces>
  <Paragraphs>46</Paragraphs>
  <Company>Utel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2020-07-28T06:24:00Z</dcterms:created>
  <dc:creator>Евгений Сичинский</dc:creator>
  <dc:description/>
  <dc:language>ru-RU</dc:language>
  <cp:lastModifiedBy>Гулюмова Мария Андреевна</cp:lastModifiedBy>
  <cp:lastPrinted>2023-01-26T09:39:00Z</cp:lastPrinted>
  <dcterms:modified xsi:type="dcterms:W3CDTF">2023-01-30T04:50:00Z</dcterms:modified>
  <cp:revision>199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