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"/>
        <w:ind w:right="2562" w:hanging="0"/>
        <w:rPr>
          <w:rFonts w:ascii="Pragmatica" w:hAnsi="Pragmatica" w:eastAsia="Pragmatica" w:cs="Pragmatica"/>
          <w:color w:val="24221F"/>
          <w:sz w:val="24"/>
        </w:rPr>
      </w:pPr>
      <w:r>
        <w:rPr/>
      </w:r>
      <w:bookmarkStart w:id="0" w:name="_Hlk135053245"/>
      <w:bookmarkStart w:id="1" w:name="_Hlk135053245"/>
      <w:bookmarkEnd w:id="1"/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2" w:name="_Hlk135053245"/>
      <w:bookmarkEnd w:id="2"/>
      <w:r>
        <w:rPr>
          <w:rFonts w:eastAsia="Times New Roman" w:cs="Times New Roman" w:ascii="Times New Roman" w:hAnsi="Times New Roman"/>
          <w:sz w:val="24"/>
          <w:szCs w:val="24"/>
        </w:rPr>
        <w:t>Список победителей Грантового конкурса Движения Первых</w:t>
      </w:r>
    </w:p>
    <w:tbl>
      <w:tblPr>
        <w:tblW w:w="9923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0"/>
        <w:gridCol w:w="1777"/>
        <w:gridCol w:w="3140"/>
        <w:gridCol w:w="4535"/>
      </w:tblGrid>
      <w:tr>
        <w:trPr>
          <w:trHeight w:val="300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7E6E6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3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Наименование заявителя</w:t>
            </w:r>
          </w:p>
        </w:tc>
      </w:tr>
      <w:tr>
        <w:trPr>
          <w:trHeight w:val="1181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Спорт «ДОСТИГАЙ И ПОБЕЖДАЙ!»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Спортивный Фестиваль Сила и воля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"ЧЕБАРКУЛЬСКИЙ ПРОФЕССИОНАЛЬНЫЙ ТЕХНИКУМ"</w:t>
            </w:r>
          </w:p>
        </w:tc>
      </w:tr>
      <w:tr>
        <w:trPr>
          <w:trHeight w:val="984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Культура и искусство «СОЗДАВАЙ И ВДОХНОВЛЯЙ!»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Творческий марафон: "Ждем тебя дома, солдат!"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АВТОНОМНАЯ НЕКОММЕРЧЕСКАЯ ОРГАНИЗАЦИЯ "ЦЕНТР СОЦИАЛЬНЫХ ПРОЕКТОВ "СВОИХ НЕ БРОСАЕМ"</w:t>
            </w:r>
          </w:p>
        </w:tc>
      </w:tr>
      <w:tr>
        <w:trPr>
          <w:trHeight w:val="1125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Культура и искусство «СОЗДАВАЙ И ВДОХНОВЛЯЙ!»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СКАЗКИ В ЮРТЕ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ЧАСТНОЕ УЧРЕЖДЕНИЕ ДОПОЛНИТЕЛЬНОГО ОБРАЗОВАНИЯ ПАО "ММК" "ДЕТСКИЙ ОЗДОРОВИТЕЛЬНО-ОБРАЗОВАТЕЛЬНЫЙ КОМПЛЕКС"</w:t>
            </w:r>
          </w:p>
        </w:tc>
      </w:tr>
      <w:tr>
        <w:trPr>
          <w:trHeight w:val="1113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Волонтерство и добровольчество «БЛАГО ТВОРИ!»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Штаб волонтерских отрядов "#КопиДобро"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АВТОНОМНАЯ НЕКОММЕРЧЕСКАЯ ОРГАНИЗАЦИЯ ЦЕНТР ПО РЕАЛИЗАЦИИ СОЦИАЛЬНЫХ И ОБРАЗОВАТЕЛЬНЫХ ИНИЦИАТИВ "ВОПЛОЩЕНИЕ"</w:t>
            </w:r>
          </w:p>
        </w:tc>
      </w:tr>
      <w:tr>
        <w:trPr>
          <w:trHeight w:val="987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Патриотизм и историческая память «СЛУЖИ ОТЕЧЕСТВУ!»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Пароль – «УДТК». Отзыв – «Победа»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МЕЖРЕГИОНАЛЬНАЯ НАУЧНО-ПРОСВЕТИТЕЛЬСКАЯ ОБЩЕСТВЕННАЯ ОРГАНИЗАЦИЯ "УРАЛО-СИБИРСКИЙ ДОМ ЗНАНИЙ"</w:t>
            </w:r>
          </w:p>
        </w:tc>
      </w:tr>
      <w:tr>
        <w:trPr>
          <w:trHeight w:val="872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Образование и знания «УЧИСЬ И ПОЗНАВАЙ!»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Образовательный проект для школьников "101 вопрос предпринимателю"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АВТОНОМНАЯ НЕКОММЕРЧЕСКАЯ ОРГАНИЗАЦИЯ "МОЛОДЕЖНАЯ ШКОЛА ПРЕДПРИНИМАТЕЛЬСТВА"</w:t>
            </w:r>
          </w:p>
        </w:tc>
      </w:tr>
      <w:tr>
        <w:trPr>
          <w:trHeight w:val="1111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Образование и знания «УЧИСЬ И ПОЗНАВАЙ!»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Финансовые грамотеи с детства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АВТОНОМНАЯ НЕКОММЕРЧЕСКАЯ ОРГАНИЗАЦИЯ ЦЕНТР ПОВЫШЕНИЯ ФИНАНСОВОЙ ГРАМОТНОСТИ ДЕТЕЙ И МОЛОДЕЖИ ЧЕЛЯБИНСКОЙ ОБЛАСТИ</w:t>
            </w:r>
          </w:p>
        </w:tc>
      </w:tr>
      <w:tr>
        <w:trPr>
          <w:trHeight w:val="1269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Культура и искусство «СОЗДАВАЙ И ВДОХНОВЛЯЙ!»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 Открытый республиканский фестиваль-конкурс народно-патриотического творчества «Мы – гордость Башкортостана»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ОБЩЕСТВО С ОГРАНИЧЕННОЙ ОТВЕТСТВЕННОСТЬЮ "АЛЬЯНС ТАЛАНТОВ"</w:t>
            </w:r>
          </w:p>
        </w:tc>
      </w:tr>
      <w:tr>
        <w:trPr>
          <w:trHeight w:val="1289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Образование и знания «УЧИСЬ И ПОЗНАВАЙ!»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Форум для педагогов, родителей и обучающихся средних образовательных учреждений Челябинской области "Академия доверия"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ФОНД СОЦИАЛЬНЫХ, КУЛЬТУРНЫХ И ОБРАЗОВАТЕЛЬНЫХ ИНИЦИАТИВ 2020</w:t>
            </w:r>
          </w:p>
        </w:tc>
      </w:tr>
      <w:tr>
        <w:trPr>
          <w:trHeight w:val="1692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Культура и искусство «СОЗДАВАЙ И ВДОХНОВЛЯЙ!»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II Всероссийский акселератор авторских произведений #ТВОРЧЕСКОЕДЕЛО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АВТОНОМНАЯ НЕКОММЕРЧЕСКАЯ ОРГАНИЗАЦИЯ ЦЕНТР РАЗВИТИЯ КУЛЬТУРНО-ПРОСВЕТИТЕЛЬСКИХ ПРОГРАММ "ТВОРЧЕСКОЕ ДЕЛО"</w:t>
            </w:r>
          </w:p>
        </w:tc>
      </w:tr>
      <w:tr>
        <w:trPr>
          <w:trHeight w:val="1125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Труд, профессия и своё дело «НАЙДИ ПРИЗВАНИЕ!»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Адаптационный сбор для студентов нового набора - 2023 «Будь первым вместе с Первым»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"ЧЕЛЯБИНСКИЙ ПЕДАГОГИЧЕСКИЙ КОЛЛЕДЖ № 1"</w:t>
            </w:r>
          </w:p>
        </w:tc>
      </w:tr>
      <w:tr>
        <w:trPr>
          <w:trHeight w:val="1266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Труд, профессия и своё дело «НАЙДИ ПРИЗВАНИЕ!»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Открываем горизонты: профориентация школьников в мире технических возможностей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МУНИЦИПАЛЬНОЕ ОБРАЗОВАТЕЛЬНОЕ УЧРЕЖДЕНИЕ ДОПОЛНИТЕЛЬНОГО ОБРАЗОВАНИЯ "ЦЕНТР ДЕТСКОГО (ЮНОШЕСКОГО) ТЕХНИЧЕСКОГО ТВОРЧЕСТВА"</w:t>
            </w:r>
          </w:p>
        </w:tc>
      </w:tr>
      <w:tr>
        <w:trPr>
          <w:trHeight w:val="100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Экология и охрана природы «БЕРЕГИ ПЛАНЕТУ!»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Эко-компас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ГОСУДАРСТВЕННОЕ БЮДЖЕТНОЕ УЧРЕЖДЕНИЕ ДОПОЛНИТЕЛЬНОГО ОБРАЗОВАНИЯ "ДОМ УЧАЩЕЙСЯ МОЛОДЕЖИ "МАГНИТ"</w:t>
            </w:r>
          </w:p>
        </w:tc>
      </w:tr>
      <w:tr>
        <w:trPr>
          <w:trHeight w:val="1255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Патриотизм и историческая память «СЛУЖИ ОТЕЧЕСТВУ!»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Патриотический марафон «Равняясь на отцов и дедов. Преемственность поколений»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38"</w:t>
            </w:r>
          </w:p>
        </w:tc>
      </w:tr>
      <w:tr>
        <w:trPr>
          <w:trHeight w:val="989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Туризм и путешествия «ОТКРЫВАЙ СТРАНУ!»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Социально-образовательный проект: Туристические маршруты Сила Урала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"ЧЕЛЯБИНСКИЙ РАДИОТЕХНИЧЕСКИЙ ТЕХНИКУМ"</w:t>
            </w:r>
          </w:p>
        </w:tc>
      </w:tr>
      <w:tr>
        <w:trPr>
          <w:trHeight w:val="976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Волонтерство и добровольчество «БЛАГО ТВОРИ!»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Mолодежный проектный офис "ГРЕС"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ЧЕЛЯБИНСКАЯ РЕГИОНАЛЬНАЯ МОЛОДЕЖНАЯ ОБЩЕСТВЕННАЯ ОРГАНИЗАЦИЯ ПОДДЕРЖКИ ИНИЦИАТИВ "МОЛОДЕЖНАЯ ПАЛАТА"</w:t>
            </w:r>
          </w:p>
        </w:tc>
      </w:tr>
      <w:tr>
        <w:trPr>
          <w:trHeight w:val="1132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Образование и знания «УЧИСЬ И ПОЗНАВАЙ!»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Социально – образовательный проект «АвиаПатриот»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ГОСУДАРСТВЕННОЕ БЮДЖЕТНОЕ УЧРЕЖДЕНИЕ ДОПОЛНИТЕЛЬНОГО ОБРАЗОВАНИЯ "ДОМ ЮНОШЕСКОГО ТЕХНИЧЕСКОГО ТВОРЧЕСТВА ЧЕЛЯБИНСКОЙ ОБЛАСТИ"</w:t>
            </w:r>
          </w:p>
        </w:tc>
      </w:tr>
      <w:tr>
        <w:trPr>
          <w:trHeight w:val="950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Патриотизм и историческая память «СЛУЖИ ОТЕЧЕСТВУ!»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Герои Южного Урала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ЧЕЛЯБИНСКИЙ ОБЛАСТНОЙ ОБЩЕСТВЕННЫЙ БЛАГОТВОРИТЕЛЬНЫЙ ФОНД "БУДУЩЕЕ ОТЕЧЕСТВА" ИМЕНИ В.П.ПОЛЯНИЧКО</w:t>
            </w:r>
          </w:p>
        </w:tc>
      </w:tr>
      <w:tr>
        <w:trPr>
          <w:trHeight w:val="1275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Наука и технологии «ДЕРЗАЙ И ОТКРЫВАЙ!»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Открытый муниципальный проект «Интеллектуалы XXI века»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МУНИЦИПАЛЬНОЕ АВТОНОМНОЕ УЧРЕЖДЕНИЕ ДОПОЛНИТЕЛЬНОГО ОБРАЗОВАНИЯ "ДВОРЕЦ ПИОНЕРОВ И ШКОЛЬНИКОВ ИМ. Н.К.КРУПСКОЙ Г. ЧЕЛЯБИНСКА"</w:t>
            </w:r>
          </w:p>
        </w:tc>
      </w:tr>
      <w:tr>
        <w:trPr>
          <w:trHeight w:val="699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Спорт «ДОСТИГАЙ И ПОБЕЖДАЙ!»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Вперёд к здоровью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РЕГИОНАЛЬНЫЙ ФОНД "ФОНД ПОДДЕРЖКИ И РАЗВИТИЯ ДЕТСКО-ЮНОШЕСКОГО СПОРТА"</w:t>
            </w:r>
          </w:p>
        </w:tc>
      </w:tr>
      <w:tr>
        <w:trPr>
          <w:trHeight w:val="1692" w:hRule="atLeast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Патриотизм и историческая память «СЛУЖИ ОТЕЧЕСТВУ!»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Помнить, чтобы не допустить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ГОСУДАРСТВЕННОЕ БЮДЖЕТНОЕ ОБРАЗОВАТЕЛЬНОЕ УЧРЕЖДЕНИЕ ПРОФЕССИОНАЛЬНАЯ ОБРАЗОВАТЕЛЬНАЯ ОРГАНИЗАЦИЯ "ЗЛАТОУСТОВСКИЙ ТЕХНИКУМ ТЕХНОЛОГИЙ И ЭКОНОМИКИ"</w:t>
            </w:r>
          </w:p>
        </w:tc>
      </w:tr>
    </w:tbl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ragmatic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c001f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c001f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e56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5006d"/>
    <w:rPr>
      <w:color w:val="605E5C"/>
      <w:shd w:fill="E1DFDD" w:val="clear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001f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001f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Docdata" w:customStyle="1">
    <w:name w:val="docdata"/>
    <w:basedOn w:val="Normal"/>
    <w:qFormat/>
    <w:rsid w:val="006d4c5e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d4c5e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863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color w:val="auto"/>
      <w:sz w:val="20"/>
      <w:szCs w:val="20"/>
      <w:lang w:bidi="hi-IN"/>
    </w:rPr>
  </w:style>
  <w:style w:type="paragraph" w:styleId="NoSpacing">
    <w:name w:val="No Spacing"/>
    <w:uiPriority w:val="1"/>
    <w:qFormat/>
    <w:rsid w:val="000e4569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37035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LibreOffice/7.2.7.2$Linux_X86_64 LibreOffice_project/20$Build-2</Application>
  <AppVersion>15.0000</AppVersion>
  <Pages>2</Pages>
  <Words>468</Words>
  <Characters>3854</Characters>
  <CharactersWithSpaces>4238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2023-07-31T07:08:00Z</dcterms:created>
  <dc:creator>Павлычева Ольга Алексеевна</dc:creator>
  <dc:description/>
  <dc:language>ru-RU</dc:language>
  <cp:lastModifiedBy/>
  <dcterms:modified xsi:type="dcterms:W3CDTF">2023-07-31T13:27:07Z</dcterms:modified>
  <cp:revision>3</cp:revision>
  <dc:subject/>
  <dc:title>3 Бланк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